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 SCOTT</w:t>
      </w:r>
    </w:p>
    <w:p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>Burnett County, Wisconsin</w:t>
      </w:r>
    </w:p>
    <w:p>
      <w:pPr>
        <w:pStyle w:val="NoSpacing"/>
        <w:jc w:val="center"/>
        <w:rPr/>
      </w:pPr>
      <w:r>
        <w:rPr/>
        <w:t>Monthly Town Board Meeting</w:t>
      </w:r>
    </w:p>
    <w:p>
      <w:pPr>
        <w:pStyle w:val="NoSpacing"/>
        <w:jc w:val="center"/>
        <w:rPr/>
      </w:pPr>
      <w:r>
        <w:rPr/>
        <w:t>Monday</w:t>
      </w:r>
      <w:r>
        <w:rPr>
          <w:rFonts w:eastAsia="Calibri"/>
          <w:shd w:fill="auto" w:val="clear"/>
        </w:rPr>
        <w:t>, May 11</w:t>
      </w:r>
      <w:r>
        <w:rPr>
          <w:rFonts w:eastAsia="Calibri"/>
          <w:shd w:fill="auto" w:val="clear"/>
          <w:vertAlign w:val="superscript"/>
        </w:rPr>
        <w:t>th</w:t>
      </w:r>
      <w:r>
        <w:rPr>
          <w:rFonts w:eastAsia="Calibri"/>
          <w:shd w:fill="auto" w:val="clear"/>
        </w:rPr>
        <w:t>, 2026</w:t>
      </w:r>
    </w:p>
    <w:p>
      <w:pPr>
        <w:pStyle w:val="NoSpacing"/>
        <w:jc w:val="center"/>
        <w:rPr/>
      </w:pPr>
      <w:r>
        <w:rPr/>
        <w:t>7PM at the Scott Town Hall</w:t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Convene in Open Session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Pledge of Allegiance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Roll Call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Verify Open Meeting notice posting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Approve agenda order   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Approve Minutes:</w:t>
      </w:r>
      <w:r>
        <w:rPr>
          <w:color w:val="000000"/>
          <w:sz w:val="22"/>
          <w:szCs w:val="22"/>
          <w:shd w:fill="auto" w:val="clear"/>
        </w:rPr>
        <w:t xml:space="preserve"> April 13, 2026 </w:t>
      </w:r>
      <w:r>
        <w:rPr>
          <w:sz w:val="22"/>
          <w:szCs w:val="22"/>
        </w:rPr>
        <w:t>Monthly Board Meetings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Financial reports: </w:t>
      </w:r>
      <w:r>
        <w:rPr>
          <w:rFonts w:eastAsia="Calibri"/>
          <w:sz w:val="22"/>
          <w:szCs w:val="22"/>
          <w:shd w:fill="auto" w:val="clear"/>
        </w:rPr>
        <w:t>April</w:t>
      </w:r>
      <w:r>
        <w:rPr>
          <w:sz w:val="22"/>
          <w:szCs w:val="22"/>
          <w:shd w:fill="auto" w:val="clear"/>
        </w:rPr>
        <w:t xml:space="preserve"> </w:t>
      </w:r>
      <w:r>
        <w:rPr>
          <w:sz w:val="22"/>
          <w:szCs w:val="22"/>
        </w:rPr>
        <w:t>2026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Public Comment (3 minutes)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Reports, Discussion and Action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0"/>
        <w:contextualSpacing/>
        <w:jc w:val="start"/>
        <w:rPr>
          <w:sz w:val="22"/>
          <w:szCs w:val="22"/>
        </w:rPr>
      </w:pPr>
      <w:r>
        <w:rPr>
          <w:rFonts w:eastAsia="Times New Roman"/>
          <w:color w:val="222222"/>
          <w:sz w:val="22"/>
          <w:szCs w:val="22"/>
        </w:rPr>
        <w:t>1299 Racine Drive Letter</w:t>
      </w:r>
    </w:p>
    <w:p>
      <w:pPr>
        <w:pStyle w:val="ListParagraph"/>
        <w:numPr>
          <w:ilvl w:val="0"/>
          <w:numId w:val="2"/>
        </w:numPr>
        <w:bidi w:val="0"/>
        <w:spacing w:lineRule="auto" w:line="240" w:before="0" w:after="0"/>
        <w:contextualSpacing/>
        <w:jc w:val="start"/>
        <w:rPr>
          <w:sz w:val="22"/>
          <w:szCs w:val="22"/>
        </w:rPr>
      </w:pPr>
      <w:r>
        <w:rPr>
          <w:rFonts w:eastAsia="Times New Roman"/>
          <w:color w:val="222222"/>
          <w:sz w:val="22"/>
          <w:szCs w:val="22"/>
        </w:rPr>
        <w:t>ATV Speed limits, &amp; Enforcement- Mary Larson</w:t>
      </w:r>
    </w:p>
    <w:p>
      <w:pPr>
        <w:pStyle w:val="ListParagraph"/>
        <w:numPr>
          <w:ilvl w:val="0"/>
          <w:numId w:val="2"/>
        </w:numPr>
        <w:shd w:val="clear" w:fill="FFFFFF"/>
        <w:bidi w:val="0"/>
        <w:spacing w:lineRule="auto" w:line="240" w:before="0" w:after="0"/>
        <w:contextualSpacing/>
        <w:jc w:val="start"/>
        <w:rPr>
          <w:sz w:val="22"/>
          <w:szCs w:val="22"/>
        </w:rPr>
      </w:pPr>
      <w:r>
        <w:rPr>
          <w:rFonts w:eastAsia="Times New Roman"/>
          <w:color w:val="222222"/>
          <w:sz w:val="22"/>
          <w:szCs w:val="22"/>
        </w:rPr>
        <w:t>Fire Chief Report</w:t>
      </w:r>
    </w:p>
    <w:p>
      <w:pPr>
        <w:pStyle w:val="ListParagraph"/>
        <w:numPr>
          <w:ilvl w:val="0"/>
          <w:numId w:val="2"/>
        </w:numPr>
        <w:shd w:val="clear" w:fill="FFFFFF"/>
        <w:bidi w:val="0"/>
        <w:spacing w:lineRule="auto" w:line="240" w:before="0" w:after="0"/>
        <w:contextualSpacing/>
        <w:jc w:val="start"/>
        <w:rPr>
          <w:rFonts w:eastAsia="Times New Roman"/>
          <w:color w:val="222222"/>
          <w:sz w:val="22"/>
          <w:szCs w:val="22"/>
        </w:rPr>
      </w:pPr>
      <w:r>
        <w:rPr>
          <w:rFonts w:eastAsia="Times New Roman"/>
          <w:color w:val="222222"/>
          <w:sz w:val="22"/>
          <w:szCs w:val="22"/>
        </w:rPr>
        <w:t>Town Roads Report</w:t>
      </w:r>
    </w:p>
    <w:p>
      <w:pPr>
        <w:pStyle w:val="ListParagraph"/>
        <w:shd w:val="clear" w:fill="FFFFFF"/>
        <w:bidi w:val="0"/>
        <w:spacing w:lineRule="auto" w:line="240" w:before="0" w:after="0"/>
        <w:contextualSpacing/>
        <w:jc w:val="start"/>
        <w:rPr>
          <w:rFonts w:eastAsia="Times New Roman"/>
          <w:color w:val="222222"/>
          <w:sz w:val="22"/>
          <w:szCs w:val="22"/>
        </w:rPr>
      </w:pPr>
      <w:r>
        <w:rPr>
          <w:rFonts w:eastAsia="Times New Roman"/>
          <w:color w:val="222222"/>
          <w:sz w:val="22"/>
          <w:szCs w:val="22"/>
        </w:rPr>
        <w:tab/>
        <w:t>e)   Transfer Station Report</w:t>
      </w:r>
    </w:p>
    <w:p>
      <w:pPr>
        <w:pStyle w:val="ListParagraph"/>
        <w:shd w:val="clear" w:fill="FFFFFF"/>
        <w:bidi w:val="0"/>
        <w:spacing w:lineRule="auto" w:line="240" w:before="0" w:after="0"/>
        <w:ind w:hanging="0" w:start="0"/>
        <w:contextualSpacing/>
        <w:jc w:val="start"/>
        <w:rPr>
          <w:rFonts w:eastAsia="Times New Roman"/>
          <w:color w:val="222222"/>
          <w:sz w:val="22"/>
          <w:szCs w:val="22"/>
        </w:rPr>
      </w:pPr>
      <w:r>
        <w:rPr>
          <w:rFonts w:eastAsia="Times New Roman"/>
          <w:color w:val="222222"/>
          <w:sz w:val="22"/>
          <w:szCs w:val="22"/>
        </w:rPr>
        <w:t xml:space="preserve">                          </w:t>
      </w:r>
      <w:r>
        <w:rPr>
          <w:rFonts w:eastAsia="Times New Roman"/>
          <w:color w:val="222222"/>
          <w:sz w:val="22"/>
          <w:szCs w:val="22"/>
        </w:rPr>
        <w:t>f)   County Supervisor Report</w:t>
      </w:r>
    </w:p>
    <w:p>
      <w:pPr>
        <w:pStyle w:val="ListParagraph"/>
        <w:shd w:val="clear" w:fill="FFFFFF"/>
        <w:bidi w:val="0"/>
        <w:spacing w:lineRule="auto" w:line="240" w:before="0" w:after="0"/>
        <w:ind w:hanging="0" w:start="0"/>
        <w:contextualSpacing/>
        <w:jc w:val="start"/>
        <w:rPr>
          <w:rFonts w:eastAsia="Times New Roman"/>
          <w:color w:val="222222"/>
          <w:sz w:val="22"/>
          <w:szCs w:val="22"/>
        </w:rPr>
      </w:pPr>
      <w:r>
        <w:rPr>
          <w:rFonts w:eastAsia="Times New Roman"/>
          <w:color w:val="222222"/>
          <w:sz w:val="22"/>
          <w:szCs w:val="22"/>
        </w:rPr>
        <w:tab/>
        <w:tab/>
        <w:t>g)   Chairman Report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Voucher approval / rejection, review and payment of claims</w:t>
      </w:r>
    </w:p>
    <w:p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Future Agenda Items</w:t>
      </w:r>
    </w:p>
    <w:p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2"/>
          <w:szCs w:val="22"/>
        </w:rPr>
        <w:t xml:space="preserve">Adjournment  </w:t>
      </w:r>
      <w:r>
        <w:rPr>
          <w:sz w:val="24"/>
          <w:szCs w:val="24"/>
        </w:rPr>
        <w:t xml:space="preserve"> </w:t>
      </w:r>
    </w:p>
    <w:p>
      <w:pPr>
        <w:pStyle w:val="NoSpacing"/>
        <w:rPr/>
      </w:pPr>
      <w:r>
        <w:rPr/>
      </w:r>
    </w:p>
    <w:p>
      <w:pPr>
        <w:pStyle w:val="NoSpacing"/>
        <w:ind w:start="720"/>
        <w:rPr/>
      </w:pPr>
      <w:r>
        <w:rPr/>
      </w:r>
    </w:p>
    <w:p>
      <w:pPr>
        <w:pStyle w:val="NoSpacing"/>
        <w:ind w:start="720"/>
        <w:jc w:val="center"/>
        <w:rPr>
          <w:i/>
        </w:rPr>
      </w:pPr>
      <w:r>
        <w:rPr>
          <w:i/>
        </w:rPr>
        <w:t>Requests from persons for special accommodations should be made to the Town Clerk’s Office at 715-624-4440 with as much advance notice as possible.</w:t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center"/>
        <w:rPr/>
      </w:pPr>
      <w:r>
        <w:rPr/>
        <w:t>Notice posted this 6th day of</w:t>
      </w:r>
      <w:r>
        <w:rPr>
          <w:shd w:fill="auto" w:val="clear"/>
        </w:rPr>
        <w:t xml:space="preserve"> </w:t>
      </w:r>
      <w:r>
        <w:rPr>
          <w:rFonts w:eastAsia="Calibri"/>
          <w:shd w:fill="auto" w:val="clear"/>
        </w:rPr>
        <w:t>May</w:t>
      </w:r>
      <w:r>
        <w:rPr>
          <w:shd w:fill="auto" w:val="clear"/>
        </w:rPr>
        <w:t>,</w:t>
      </w:r>
      <w:r>
        <w:rPr/>
        <w:t xml:space="preserve"> 2026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By Wendy Flach-Meagher, Town Clerk, at the following locations:</w:t>
      </w:r>
    </w:p>
    <w:p>
      <w:pPr>
        <w:pStyle w:val="NoSpacing"/>
        <w:rPr/>
      </w:pPr>
      <w:r>
        <w:rPr/>
        <w:t>Scott Town Hall Notice Board</w:t>
      </w:r>
    </w:p>
    <w:p>
      <w:pPr>
        <w:pStyle w:val="NoSpacing"/>
        <w:rPr/>
      </w:pPr>
      <w:r>
        <w:rPr/>
        <w:t>A&amp;H Country Market Bulletin Board</w:t>
      </w:r>
    </w:p>
    <w:p>
      <w:pPr>
        <w:pStyle w:val="NoSpacing"/>
        <w:rPr/>
      </w:pPr>
      <w:r>
        <w:rPr/>
        <w:t>Town of Scott Website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 Light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6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8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60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2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4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6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8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200" w:hanging="180"/>
      </w:pPr>
      <w:rPr/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180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52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324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96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68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40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61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84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56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SC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SC" w:cs="Lucida Sans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character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auto"/>
      <w:kern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Times New Roman"/>
      <w:color w:val="auto"/>
      <w:kern w:val="0"/>
      <w:sz w:val="24"/>
      <w:szCs w:val="24"/>
      <w:lang w:val="en-US" w:eastAsia="en-US" w:bidi="ar-SA"/>
    </w:rPr>
  </w:style>
  <w:style w:type="paragraph" w:styleId="EnvelopeReturn">
    <w:name w:val="envelope return"/>
    <w:basedOn w:val="Normal"/>
    <w:pPr>
      <w:spacing w:lineRule="auto" w:line="240" w:before="0" w:after="0"/>
    </w:pPr>
    <w:rPr>
      <w:rFonts w:ascii="Calibri Light" w:hAnsi="Calibri Light" w:eastAsia="Noto Serif SC" w:cs="Lucida Sans"/>
      <w:szCs w:val="20"/>
    </w:rPr>
  </w:style>
  <w:style w:type="paragraph" w:styleId="EnvelopeAddress">
    <w:name w:val="envelope address"/>
    <w:basedOn w:val="Normal"/>
    <w:pPr>
      <w:spacing w:lineRule="auto" w:line="240" w:before="0" w:after="0"/>
      <w:ind w:start="2880"/>
    </w:pPr>
    <w:rPr>
      <w:rFonts w:eastAsia="Noto Serif SC" w:cs="Lucida Sans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LibreOffice/25.8.5.2$Windows_X86_64 LibreOffice_project/9c8b85f387cc00a89945a79c9e6239f32e450ac2</Application>
  <AppVersion>15.0000</AppVersion>
  <Pages>1</Pages>
  <Words>169</Words>
  <Characters>868</Characters>
  <CharactersWithSpaces>1031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2026-05-06T12:14:49Z</dcterms:created>
  <dc:creator/>
  <dc:description/>
  <dc:language>en-US</dc:language>
  <cp:lastModifiedBy/>
  <dcterms:modified xsi:type="dcterms:W3CDTF">2026-05-06T12:36:03Z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